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5" w:rsidRPr="00AF791B" w:rsidRDefault="00A23E79" w:rsidP="00A23E79">
      <w:pPr>
        <w:jc w:val="center"/>
        <w:rPr>
          <w:b/>
          <w:sz w:val="28"/>
          <w:szCs w:val="28"/>
        </w:rPr>
      </w:pPr>
      <w:r w:rsidRPr="00AF791B">
        <w:rPr>
          <w:b/>
          <w:sz w:val="28"/>
          <w:szCs w:val="28"/>
        </w:rPr>
        <w:t>Grade 12 Chemistry-Equilibrium Worksheet-Answers</w:t>
      </w:r>
    </w:p>
    <w:p w:rsidR="00A23E79" w:rsidRDefault="00A23E79" w:rsidP="00A23E79">
      <w:pPr>
        <w:spacing w:after="0"/>
      </w:pPr>
      <w:r>
        <w:t>Pages 590-593</w:t>
      </w:r>
    </w:p>
    <w:p w:rsidR="00A23E79" w:rsidRDefault="00A23E79" w:rsidP="00A23E79">
      <w:pPr>
        <w:spacing w:after="0"/>
      </w:pPr>
    </w:p>
    <w:p w:rsidR="00A23E79" w:rsidRDefault="00A23E79" w:rsidP="00A23E79">
      <w:pPr>
        <w:spacing w:after="0"/>
      </w:pPr>
      <w:r>
        <w:t>27.</w:t>
      </w:r>
      <w:r>
        <w:tab/>
        <w:t>There</w:t>
      </w:r>
      <w:bookmarkStart w:id="0" w:name="_GoBack"/>
      <w:bookmarkEnd w:id="0"/>
      <w:r>
        <w:t xml:space="preserve"> are </w:t>
      </w:r>
      <w:proofErr w:type="gramStart"/>
      <w:r>
        <w:t>still  forward</w:t>
      </w:r>
      <w:proofErr w:type="gramEnd"/>
      <w:r>
        <w:t xml:space="preserve"> and reverse reactions taking place.</w:t>
      </w:r>
    </w:p>
    <w:p w:rsidR="00A23E79" w:rsidRDefault="00A23E79" w:rsidP="00A23E79">
      <w:pPr>
        <w:spacing w:after="0"/>
      </w:pPr>
      <w:r>
        <w:t>28.</w:t>
      </w:r>
      <w:r>
        <w:tab/>
        <w:t>Double arrows</w:t>
      </w:r>
    </w:p>
    <w:p w:rsidR="00A23E79" w:rsidRDefault="00A23E79" w:rsidP="00A23E79">
      <w:pPr>
        <w:spacing w:after="0"/>
      </w:pPr>
      <w:r>
        <w:t>29.</w:t>
      </w:r>
      <w:r>
        <w:tab/>
        <w:t>No indication of reverse reaction</w:t>
      </w:r>
    </w:p>
    <w:p w:rsidR="00A23E79" w:rsidRDefault="00A23E79" w:rsidP="00A23E79">
      <w:pPr>
        <w:spacing w:after="0"/>
      </w:pPr>
      <w:r>
        <w:t>30.</w:t>
      </w:r>
      <w:r>
        <w:tab/>
        <w:t xml:space="preserve">Homogeneous means all </w:t>
      </w:r>
      <w:proofErr w:type="gramStart"/>
      <w:r>
        <w:t>substances  are</w:t>
      </w:r>
      <w:proofErr w:type="gramEnd"/>
      <w:r>
        <w:t xml:space="preserve"> in the same physical state (g, l, </w:t>
      </w:r>
      <w:proofErr w:type="spellStart"/>
      <w:r>
        <w:t>aq</w:t>
      </w:r>
      <w:proofErr w:type="spellEnd"/>
      <w:r>
        <w:t>)</w:t>
      </w:r>
    </w:p>
    <w:p w:rsidR="00A23E79" w:rsidRDefault="00A23E79" w:rsidP="00A23E79">
      <w:pPr>
        <w:spacing w:after="0"/>
      </w:pPr>
      <w:r>
        <w:t>31.</w:t>
      </w:r>
      <w:r>
        <w:tab/>
        <w:t>It is a balance point (concentrations of substances) for forward and reverse reactions</w:t>
      </w:r>
    </w:p>
    <w:p w:rsidR="00A23E79" w:rsidRDefault="00A23E79" w:rsidP="00A23E79">
      <w:pPr>
        <w:spacing w:after="0"/>
        <w:ind w:left="720" w:hanging="720"/>
      </w:pPr>
      <w:r>
        <w:t>33.</w:t>
      </w:r>
      <w:r>
        <w:tab/>
        <w:t>It means that mathematically there are greater amounts or concentrations of products compared to reactants.  It is a ratio of products to reactants.</w:t>
      </w:r>
    </w:p>
    <w:p w:rsidR="00A23E79" w:rsidRDefault="00A23E79" w:rsidP="00A23E79">
      <w:pPr>
        <w:spacing w:after="0"/>
        <w:ind w:left="720" w:hanging="720"/>
      </w:pPr>
      <w:r>
        <w:t>34.</w:t>
      </w:r>
      <w:r>
        <w:tab/>
        <w:t>Because some substances’ concentrations may not be part of the expression (e.g. solids and liquids).</w:t>
      </w:r>
    </w:p>
    <w:p w:rsidR="00A23E79" w:rsidRDefault="00D22916" w:rsidP="00A23E79">
      <w:pPr>
        <w:spacing w:after="0"/>
        <w:ind w:left="720" w:hanging="720"/>
      </w:pPr>
      <w:r>
        <w:t>35.</w:t>
      </w:r>
      <w:r>
        <w:tab/>
        <w:t xml:space="preserve">It means that the equilibrium favours mostly reactants.  </w:t>
      </w:r>
      <w:proofErr w:type="spellStart"/>
      <w:r>
        <w:t>Keq</w:t>
      </w:r>
      <w:proofErr w:type="spellEnd"/>
      <w:r>
        <w:t xml:space="preserve"> would be a small number.</w:t>
      </w:r>
    </w:p>
    <w:p w:rsidR="00D22916" w:rsidRDefault="00D22916" w:rsidP="00A23E79">
      <w:pPr>
        <w:spacing w:after="0"/>
        <w:ind w:left="720" w:hanging="720"/>
      </w:pPr>
      <w:r>
        <w:t>36.</w:t>
      </w:r>
      <w:r>
        <w:tab/>
        <w:t>Liquid ethanol evaporates at the same time it is condensing.</w:t>
      </w:r>
    </w:p>
    <w:p w:rsidR="00D22916" w:rsidRDefault="00D22916" w:rsidP="00A23E79">
      <w:pPr>
        <w:spacing w:after="0"/>
        <w:ind w:left="720" w:hanging="720"/>
      </w:pPr>
      <w:r>
        <w:t>37.</w:t>
      </w:r>
      <w:r>
        <w:tab/>
        <w:t>A change in concentration, temperature or pressure which causes a change in the equilibrium position.</w:t>
      </w:r>
    </w:p>
    <w:p w:rsidR="00D22916" w:rsidRDefault="00D22916" w:rsidP="00A23E79">
      <w:pPr>
        <w:spacing w:after="0"/>
        <w:ind w:left="720" w:hanging="720"/>
      </w:pPr>
      <w:r>
        <w:t>38.</w:t>
      </w:r>
      <w:r>
        <w:tab/>
        <w:t>The system shifts its balance (equilibrium) point to accommodate or absorb the stress.</w:t>
      </w:r>
    </w:p>
    <w:p w:rsidR="00D22916" w:rsidRDefault="00D22916" w:rsidP="00A23E79">
      <w:pPr>
        <w:spacing w:after="0"/>
        <w:ind w:left="720" w:hanging="720"/>
      </w:pPr>
      <w:r>
        <w:t>39.</w:t>
      </w:r>
      <w:r>
        <w:tab/>
        <w:t xml:space="preserve">Because there are less product particles to collide and change into reactants so the reverse reaction rate slows.  </w:t>
      </w:r>
    </w:p>
    <w:p w:rsidR="00D22916" w:rsidRDefault="00D22916" w:rsidP="00A23E79">
      <w:pPr>
        <w:spacing w:after="0"/>
        <w:ind w:left="720" w:hanging="720"/>
      </w:pPr>
      <w:r>
        <w:t>40.</w:t>
      </w:r>
      <w:r>
        <w:tab/>
        <w:t>There are more (or greater concentrations of) reactants.</w:t>
      </w:r>
    </w:p>
    <w:p w:rsidR="00D22916" w:rsidRDefault="00D22916" w:rsidP="00A23E79">
      <w:pPr>
        <w:spacing w:after="0"/>
        <w:ind w:left="720" w:hanging="720"/>
      </w:pPr>
      <w:r>
        <w:t>41.</w:t>
      </w:r>
      <w:r>
        <w:tab/>
        <w:t>The pressure (concentration) of CO</w:t>
      </w:r>
      <w:r>
        <w:rPr>
          <w:vertAlign w:val="subscript"/>
        </w:rPr>
        <w:t>2</w:t>
      </w:r>
      <w:r>
        <w:t xml:space="preserve"> stays low as the gas is escaping.  It causes the system to try to produce more CO</w:t>
      </w:r>
      <w:r>
        <w:rPr>
          <w:vertAlign w:val="subscript"/>
        </w:rPr>
        <w:t>2</w:t>
      </w:r>
      <w:r>
        <w:t xml:space="preserve"> so eventually the drink goes flat.</w:t>
      </w:r>
    </w:p>
    <w:p w:rsidR="00D22916" w:rsidRDefault="00344C63" w:rsidP="00A23E79">
      <w:pPr>
        <w:spacing w:after="0"/>
        <w:ind w:left="720" w:hanging="720"/>
      </w:pPr>
      <w:r>
        <w:t>42.</w:t>
      </w:r>
      <w:r>
        <w:tab/>
      </w:r>
      <w:proofErr w:type="spellStart"/>
      <w:r>
        <w:t>Keq</w:t>
      </w:r>
      <w:proofErr w:type="spellEnd"/>
      <w:r>
        <w:t xml:space="preserve"> would become smaller because adding heat to an exothermic reaction would cause a shift to the reactants.</w:t>
      </w:r>
    </w:p>
    <w:p w:rsidR="00344C63" w:rsidRDefault="00344C63" w:rsidP="00A23E79">
      <w:pPr>
        <w:spacing w:after="0"/>
        <w:ind w:left="720" w:hanging="720"/>
      </w:pPr>
      <w:r>
        <w:t>43.</w:t>
      </w:r>
      <w:r>
        <w:tab/>
        <w:t xml:space="preserve">In the first reaction the system can adjust to a change in pressure (due to the change in </w:t>
      </w:r>
      <w:proofErr w:type="spellStart"/>
      <w:r>
        <w:t>volune</w:t>
      </w:r>
      <w:proofErr w:type="spellEnd"/>
      <w:r>
        <w:t>) by producing either more or less moles of gas.  In the second system, the number of moles of gas is the same on either side of the reaction equation so a shift would not accommodate this stress.</w:t>
      </w:r>
    </w:p>
    <w:p w:rsidR="00344C63" w:rsidRDefault="000C7825" w:rsidP="00A23E79">
      <w:pPr>
        <w:spacing w:after="0"/>
        <w:ind w:left="720" w:hanging="720"/>
      </w:pPr>
      <w:r>
        <w:t>44.</w:t>
      </w:r>
      <w:r>
        <w:tab/>
        <w:t>Adding a noble gas would increase the pressure of the system (like adding air or any gas to your car tires).  This system would shift to make more reactants (4 moles of gas) from the products (7 moles of gas).</w:t>
      </w:r>
    </w:p>
    <w:p w:rsidR="000C7825" w:rsidRDefault="000C7825" w:rsidP="00A23E79">
      <w:pPr>
        <w:spacing w:after="0"/>
        <w:ind w:left="720" w:hanging="720"/>
      </w:pPr>
      <w:r>
        <w:t>45.</w:t>
      </w:r>
      <w:r>
        <w:tab/>
      </w:r>
      <w:proofErr w:type="gramStart"/>
      <w:r>
        <w:t>a</w:t>
      </w:r>
      <w:proofErr w:type="gramEnd"/>
      <w:r>
        <w:t>.  [</w:t>
      </w:r>
      <w:proofErr w:type="gramStart"/>
      <w:r>
        <w:t>reactants</w:t>
      </w:r>
      <w:proofErr w:type="gramEnd"/>
      <w:r>
        <w:t>] goes down  b.  [</w:t>
      </w:r>
      <w:proofErr w:type="gramStart"/>
      <w:r>
        <w:t>products</w:t>
      </w:r>
      <w:proofErr w:type="gramEnd"/>
      <w:r>
        <w:t>] goes up</w:t>
      </w:r>
    </w:p>
    <w:p w:rsidR="000C7825" w:rsidRDefault="000C7825" w:rsidP="00A23E79">
      <w:pPr>
        <w:spacing w:after="0"/>
        <w:ind w:left="720" w:hanging="720"/>
      </w:pPr>
      <w:r>
        <w:t>46.</w:t>
      </w:r>
      <w:r>
        <w:tab/>
      </w:r>
      <w:proofErr w:type="gramStart"/>
      <w:r>
        <w:t>a</w:t>
      </w:r>
      <w:proofErr w:type="gramEnd"/>
      <w:r>
        <w:t xml:space="preserve">.  </w:t>
      </w:r>
      <w:proofErr w:type="gramStart"/>
      <w:r>
        <w:t>products</w:t>
      </w:r>
      <w:proofErr w:type="gramEnd"/>
      <w:r>
        <w:tab/>
        <w:t xml:space="preserve">b.  </w:t>
      </w:r>
      <w:proofErr w:type="gramStart"/>
      <w:r>
        <w:t>products</w:t>
      </w:r>
      <w:proofErr w:type="gramEnd"/>
      <w:r>
        <w:tab/>
        <w:t xml:space="preserve">c.  </w:t>
      </w:r>
      <w:proofErr w:type="gramStart"/>
      <w:r>
        <w:t>no</w:t>
      </w:r>
      <w:proofErr w:type="gramEnd"/>
      <w:r>
        <w:t xml:space="preserve"> </w:t>
      </w:r>
      <w:proofErr w:type="spellStart"/>
      <w:r>
        <w:t>change</w:t>
      </w:r>
      <w:r>
        <w:tab/>
        <w:t>d</w:t>
      </w:r>
      <w:proofErr w:type="spellEnd"/>
      <w:r>
        <w:t xml:space="preserve">.  </w:t>
      </w:r>
      <w:proofErr w:type="gramStart"/>
      <w:r>
        <w:t>products</w:t>
      </w:r>
      <w:proofErr w:type="gramEnd"/>
      <w:r>
        <w:tab/>
        <w:t xml:space="preserve">e.  </w:t>
      </w:r>
      <w:proofErr w:type="gramStart"/>
      <w:r>
        <w:t>products</w:t>
      </w:r>
      <w:proofErr w:type="gramEnd"/>
      <w:r>
        <w:t xml:space="preserve"> (reduce moles gas)</w:t>
      </w:r>
    </w:p>
    <w:p w:rsidR="000C7825" w:rsidRDefault="000C7825" w:rsidP="00A23E79">
      <w:pPr>
        <w:spacing w:after="0"/>
        <w:ind w:left="720" w:hanging="720"/>
      </w:pPr>
      <w:r>
        <w:t>47.</w:t>
      </w:r>
      <w:r>
        <w:tab/>
        <w:t>The concentration of a solid is constant (it cannot be compressed).</w:t>
      </w:r>
    </w:p>
    <w:p w:rsidR="000C7825" w:rsidRDefault="000C7825" w:rsidP="00A23E79">
      <w:pPr>
        <w:spacing w:after="0"/>
        <w:ind w:left="720" w:hanging="720"/>
      </w:pPr>
      <w:r>
        <w:t>48.</w:t>
      </w:r>
      <w:r>
        <w:tab/>
        <w:t xml:space="preserve">They contain one ion in common e.g. </w:t>
      </w:r>
      <w:proofErr w:type="spellStart"/>
      <w:r>
        <w:t>NaCl</w:t>
      </w:r>
      <w:proofErr w:type="spellEnd"/>
      <w:r>
        <w:t xml:space="preserve"> and CaCl</w:t>
      </w:r>
      <w:r>
        <w:rPr>
          <w:vertAlign w:val="subscript"/>
        </w:rPr>
        <w:t>2</w:t>
      </w:r>
    </w:p>
    <w:p w:rsidR="000C7825" w:rsidRDefault="000C7825" w:rsidP="00A23E79">
      <w:pPr>
        <w:spacing w:after="0"/>
        <w:ind w:left="720" w:hanging="720"/>
      </w:pPr>
      <w:r>
        <w:t>50.</w:t>
      </w:r>
      <w:r>
        <w:tab/>
        <w:t>It causes the equilibrium to shift towards reactants (the solid) or away from products (dissolved ions).</w:t>
      </w:r>
    </w:p>
    <w:p w:rsidR="000C7825" w:rsidRDefault="000C7825" w:rsidP="00A23E79">
      <w:pPr>
        <w:spacing w:after="0"/>
        <w:ind w:left="720" w:hanging="720"/>
      </w:pPr>
      <w:r>
        <w:t>52.</w:t>
      </w:r>
      <w:r>
        <w:tab/>
      </w:r>
      <w:proofErr w:type="gramStart"/>
      <w:r>
        <w:t>Takes</w:t>
      </w:r>
      <w:proofErr w:type="gramEnd"/>
      <w:r>
        <w:t xml:space="preserve"> too long to type.</w:t>
      </w:r>
    </w:p>
    <w:p w:rsidR="000C7825" w:rsidRDefault="000C7825" w:rsidP="00A23E79">
      <w:pPr>
        <w:spacing w:after="0"/>
        <w:ind w:left="720" w:hanging="720"/>
      </w:pPr>
      <w:r>
        <w:t>53.</w:t>
      </w:r>
      <w:r>
        <w:tab/>
      </w:r>
      <w:proofErr w:type="gramStart"/>
      <w:r>
        <w:t>a</w:t>
      </w:r>
      <w:proofErr w:type="gramEnd"/>
      <w:r>
        <w:t>.  Do not include NaHCO</w:t>
      </w:r>
      <w:r>
        <w:rPr>
          <w:vertAlign w:val="subscript"/>
        </w:rPr>
        <w:t>3</w:t>
      </w:r>
      <w:r>
        <w:t xml:space="preserve"> and Na</w:t>
      </w:r>
      <w:r>
        <w:rPr>
          <w:vertAlign w:val="subscript"/>
        </w:rPr>
        <w:t>2</w:t>
      </w:r>
      <w:r>
        <w:t>CO</w:t>
      </w:r>
      <w:r>
        <w:rPr>
          <w:vertAlign w:val="subscript"/>
        </w:rPr>
        <w:t>3</w:t>
      </w:r>
    </w:p>
    <w:p w:rsidR="000C7825" w:rsidRDefault="000C7825" w:rsidP="00A23E79">
      <w:pPr>
        <w:spacing w:after="0"/>
        <w:ind w:left="720" w:hanging="720"/>
      </w:pPr>
      <w:r>
        <w:tab/>
      </w:r>
      <w:proofErr w:type="gramStart"/>
      <w:r>
        <w:t>b.  Exclude</w:t>
      </w:r>
      <w:proofErr w:type="gramEnd"/>
      <w:r>
        <w:t xml:space="preserve"> C</w:t>
      </w:r>
      <w:r>
        <w:rPr>
          <w:vertAlign w:val="subscript"/>
        </w:rPr>
        <w:t>6</w:t>
      </w:r>
      <w:r>
        <w:t>H</w:t>
      </w:r>
      <w:r>
        <w:rPr>
          <w:vertAlign w:val="subscript"/>
        </w:rPr>
        <w:t>6</w:t>
      </w:r>
      <w:r>
        <w:t xml:space="preserve"> liquid</w:t>
      </w:r>
    </w:p>
    <w:p w:rsidR="000C7825" w:rsidRDefault="000C7825" w:rsidP="00A23E79">
      <w:pPr>
        <w:spacing w:after="0"/>
        <w:ind w:left="720" w:hanging="720"/>
      </w:pPr>
      <w:r>
        <w:tab/>
      </w:r>
      <w:proofErr w:type="gramStart"/>
      <w:r>
        <w:t>c.  Exclude</w:t>
      </w:r>
      <w:proofErr w:type="gramEnd"/>
      <w:r>
        <w:t xml:space="preserve"> Fe</w:t>
      </w:r>
      <w:r>
        <w:rPr>
          <w:vertAlign w:val="subscript"/>
        </w:rPr>
        <w:t>3</w:t>
      </w:r>
      <w:r>
        <w:t>O</w:t>
      </w:r>
      <w:r>
        <w:rPr>
          <w:vertAlign w:val="subscript"/>
        </w:rPr>
        <w:t>4</w:t>
      </w:r>
      <w:r>
        <w:t xml:space="preserve"> and Fe</w:t>
      </w:r>
    </w:p>
    <w:p w:rsidR="000C7825" w:rsidRDefault="000C7825" w:rsidP="00A23E79">
      <w:pPr>
        <w:spacing w:after="0"/>
        <w:ind w:left="720" w:hanging="720"/>
      </w:pPr>
      <w:r>
        <w:lastRenderedPageBreak/>
        <w:t>55.</w:t>
      </w:r>
      <w:r>
        <w:tab/>
        <w:t>3900</w:t>
      </w:r>
    </w:p>
    <w:p w:rsidR="000C7825" w:rsidRDefault="00DE6EFF" w:rsidP="00A23E79">
      <w:pPr>
        <w:spacing w:after="0"/>
        <w:ind w:left="720" w:hanging="720"/>
      </w:pPr>
      <w:r>
        <w:t>57.</w:t>
      </w:r>
      <w:r>
        <w:tab/>
        <w:t>4.4 x 10</w:t>
      </w:r>
      <w:r>
        <w:rPr>
          <w:vertAlign w:val="superscript"/>
        </w:rPr>
        <w:t>-3</w:t>
      </w:r>
    </w:p>
    <w:p w:rsidR="00DE6EFF" w:rsidRDefault="00DE6EFF" w:rsidP="00A23E79">
      <w:pPr>
        <w:spacing w:after="0"/>
        <w:ind w:left="720" w:hanging="720"/>
      </w:pPr>
      <w:r>
        <w:t>59.</w:t>
      </w:r>
      <w:r>
        <w:tab/>
      </w:r>
      <w:proofErr w:type="gramStart"/>
      <w:r>
        <w:t>a</w:t>
      </w:r>
      <w:proofErr w:type="gramEnd"/>
      <w:r>
        <w:t>.  Shift to reactants</w:t>
      </w:r>
    </w:p>
    <w:p w:rsidR="00DE6EFF" w:rsidRDefault="00DE6EFF" w:rsidP="00A23E79">
      <w:pPr>
        <w:spacing w:after="0"/>
        <w:ind w:left="720" w:hanging="720"/>
      </w:pPr>
      <w:r>
        <w:tab/>
      </w:r>
      <w:proofErr w:type="gramStart"/>
      <w:r>
        <w:t>b.  Shift</w:t>
      </w:r>
      <w:proofErr w:type="gramEnd"/>
      <w:r>
        <w:t xml:space="preserve"> to products</w:t>
      </w:r>
    </w:p>
    <w:p w:rsidR="00DE6EFF" w:rsidRDefault="00DE6EFF" w:rsidP="00A23E79">
      <w:pPr>
        <w:spacing w:after="0"/>
        <w:ind w:left="720" w:hanging="720"/>
      </w:pPr>
      <w:r>
        <w:tab/>
      </w:r>
      <w:proofErr w:type="gramStart"/>
      <w:r>
        <w:t>c.  Shift</w:t>
      </w:r>
      <w:proofErr w:type="gramEnd"/>
      <w:r>
        <w:t xml:space="preserve"> to products</w:t>
      </w:r>
    </w:p>
    <w:p w:rsidR="00DE6EFF" w:rsidRDefault="00DE6EFF" w:rsidP="00A23E79">
      <w:pPr>
        <w:spacing w:after="0"/>
        <w:ind w:left="720" w:hanging="720"/>
      </w:pPr>
      <w:r>
        <w:tab/>
        <w:t>d. Shift to reactants</w:t>
      </w:r>
    </w:p>
    <w:p w:rsidR="00DE6EFF" w:rsidRDefault="00DE6EFF" w:rsidP="00A23E79">
      <w:pPr>
        <w:spacing w:after="0"/>
        <w:ind w:left="720" w:hanging="720"/>
      </w:pPr>
      <w:r>
        <w:t>60.</w:t>
      </w:r>
      <w:r>
        <w:tab/>
        <w:t>Lowers pressure so</w:t>
      </w:r>
    </w:p>
    <w:p w:rsidR="00DE6EFF" w:rsidRDefault="00DE6EFF" w:rsidP="00A23E79">
      <w:pPr>
        <w:spacing w:after="0"/>
        <w:ind w:left="720" w:hanging="720"/>
      </w:pPr>
      <w:r>
        <w:tab/>
      </w:r>
      <w:proofErr w:type="gramStart"/>
      <w:r>
        <w:t>a.  Shift</w:t>
      </w:r>
      <w:proofErr w:type="gramEnd"/>
      <w:r>
        <w:t xml:space="preserve"> to products</w:t>
      </w:r>
      <w:r>
        <w:tab/>
        <w:t>b.  No shift (same moles of gas on either side)</w:t>
      </w:r>
    </w:p>
    <w:p w:rsidR="00AB27A5" w:rsidRDefault="00AB27A5" w:rsidP="00AB27A5">
      <w:pPr>
        <w:spacing w:after="0"/>
        <w:ind w:left="720" w:hanging="720"/>
      </w:pPr>
      <w:r>
        <w:t>61.</w:t>
      </w:r>
      <w:r>
        <w:tab/>
        <w:t xml:space="preserve">Raises pressure so  </w:t>
      </w:r>
      <w:r>
        <w:tab/>
        <w:t>a.  Shift to reactants</w:t>
      </w:r>
      <w:r>
        <w:tab/>
        <w:t>b.  Shift to reactants</w:t>
      </w:r>
    </w:p>
    <w:p w:rsidR="00AB27A5" w:rsidRDefault="00AB27A5" w:rsidP="00AB27A5">
      <w:pPr>
        <w:spacing w:after="0"/>
        <w:ind w:left="720" w:hanging="720"/>
      </w:pPr>
      <w:r>
        <w:t>62.</w:t>
      </w:r>
      <w:r>
        <w:tab/>
      </w:r>
      <w:proofErr w:type="gramStart"/>
      <w:r>
        <w:t>a</w:t>
      </w:r>
      <w:proofErr w:type="gramEnd"/>
      <w:r>
        <w:t>.  Shift to reactants</w:t>
      </w:r>
      <w:r>
        <w:tab/>
        <w:t>b.  Shift to products</w:t>
      </w:r>
    </w:p>
    <w:p w:rsidR="00AB27A5" w:rsidRDefault="00AB27A5" w:rsidP="00AB27A5">
      <w:pPr>
        <w:spacing w:after="0"/>
        <w:ind w:left="720" w:hanging="720"/>
      </w:pPr>
      <w:r>
        <w:t>63.</w:t>
      </w:r>
      <w:r>
        <w:tab/>
      </w:r>
      <w:proofErr w:type="gramStart"/>
      <w:r>
        <w:t>a</w:t>
      </w:r>
      <w:proofErr w:type="gramEnd"/>
      <w:r>
        <w:t>.  Cool so system shifts to products (ethane)</w:t>
      </w:r>
    </w:p>
    <w:p w:rsidR="00AB27A5" w:rsidRDefault="00AB27A5" w:rsidP="00AB27A5">
      <w:pPr>
        <w:spacing w:after="0"/>
        <w:ind w:left="720" w:hanging="720"/>
      </w:pPr>
      <w:r>
        <w:tab/>
        <w:t>b. Cool so system shifts….</w:t>
      </w:r>
    </w:p>
    <w:p w:rsidR="00AB27A5" w:rsidRDefault="00AB27A5" w:rsidP="00AB27A5">
      <w:pPr>
        <w:spacing w:after="0"/>
        <w:ind w:left="720" w:hanging="720"/>
      </w:pPr>
      <w:r>
        <w:tab/>
        <w:t>c. Heat so system shifts to products (hydrogen gas).</w:t>
      </w:r>
    </w:p>
    <w:p w:rsidR="00AB27A5" w:rsidRDefault="00AB27A5" w:rsidP="00AB27A5">
      <w:pPr>
        <w:spacing w:after="0"/>
        <w:ind w:left="720" w:hanging="720"/>
      </w:pPr>
      <w:r>
        <w:t>65.</w:t>
      </w:r>
      <w:r>
        <w:tab/>
        <w:t>0.131</w:t>
      </w:r>
    </w:p>
    <w:p w:rsidR="00AB27A5" w:rsidRDefault="00AB27A5" w:rsidP="00AB27A5">
      <w:pPr>
        <w:spacing w:after="0"/>
        <w:ind w:left="720" w:hanging="720"/>
      </w:pPr>
      <w:r>
        <w:t>66.</w:t>
      </w:r>
      <w:r>
        <w:tab/>
        <w:t>2.0 x 10</w:t>
      </w:r>
      <w:r>
        <w:rPr>
          <w:vertAlign w:val="superscript"/>
        </w:rPr>
        <w:t>-4</w:t>
      </w:r>
    </w:p>
    <w:p w:rsidR="00AB27A5" w:rsidRDefault="00AB27A5" w:rsidP="00AB27A5">
      <w:pPr>
        <w:spacing w:after="0"/>
        <w:ind w:left="720" w:hanging="720"/>
      </w:pPr>
      <w:r>
        <w:t>68.</w:t>
      </w:r>
      <w:r>
        <w:tab/>
        <w:t xml:space="preserve">5.9 </w:t>
      </w:r>
      <w:r w:rsidR="0037555D">
        <w:t>x 10</w:t>
      </w:r>
      <w:r w:rsidR="0037555D">
        <w:rPr>
          <w:vertAlign w:val="superscript"/>
        </w:rPr>
        <w:t>-3</w:t>
      </w:r>
    </w:p>
    <w:p w:rsidR="0037555D" w:rsidRDefault="0037555D" w:rsidP="00AB27A5">
      <w:pPr>
        <w:spacing w:after="0"/>
        <w:ind w:left="720" w:hanging="720"/>
      </w:pPr>
      <w:r>
        <w:t>70.</w:t>
      </w:r>
      <w:r>
        <w:tab/>
        <w:t>1.3 x 10</w:t>
      </w:r>
      <w:r>
        <w:rPr>
          <w:vertAlign w:val="superscript"/>
        </w:rPr>
        <w:t>-5</w:t>
      </w:r>
    </w:p>
    <w:p w:rsidR="0037555D" w:rsidRDefault="0037555D" w:rsidP="00AB27A5">
      <w:pPr>
        <w:spacing w:after="0"/>
        <w:ind w:left="720" w:hanging="720"/>
      </w:pPr>
      <w:r>
        <w:t>71.</w:t>
      </w:r>
      <w:r>
        <w:tab/>
        <w:t>2.0 x 10</w:t>
      </w:r>
      <w:r>
        <w:rPr>
          <w:vertAlign w:val="superscript"/>
        </w:rPr>
        <w:t>-2</w:t>
      </w:r>
    </w:p>
    <w:p w:rsidR="0037555D" w:rsidRDefault="0037555D" w:rsidP="00AB27A5">
      <w:pPr>
        <w:spacing w:after="0"/>
        <w:ind w:left="720" w:hanging="720"/>
      </w:pPr>
      <w:r>
        <w:t>74.</w:t>
      </w:r>
      <w:r>
        <w:tab/>
        <w:t>a. Shift to products</w:t>
      </w:r>
      <w:r>
        <w:tab/>
        <w:t>b. Shift to reactants</w:t>
      </w:r>
    </w:p>
    <w:p w:rsidR="0037555D" w:rsidRDefault="0037555D" w:rsidP="00AB27A5">
      <w:pPr>
        <w:spacing w:after="0"/>
        <w:ind w:left="720" w:hanging="720"/>
      </w:pPr>
      <w:r>
        <w:t>75.</w:t>
      </w:r>
      <w:r>
        <w:tab/>
      </w:r>
      <w:proofErr w:type="spellStart"/>
      <w:r>
        <w:t>Keq</w:t>
      </w:r>
      <w:proofErr w:type="spellEnd"/>
      <w:r>
        <w:t xml:space="preserve"> is small so there are generally more reactants than products.  Hydrogen, a product, would not be in high yield.  By increasing the volume of the container (lower pressure) you would cause the system to shift to make more pressure, i.e. more moles of gas i.e. towards products.  Also you could add heat to the system and it would use up the heat (reactant side) and produce more products.</w:t>
      </w:r>
    </w:p>
    <w:p w:rsidR="0037555D" w:rsidRDefault="0037555D" w:rsidP="00AB27A5">
      <w:pPr>
        <w:spacing w:after="0"/>
        <w:ind w:left="720" w:hanging="720"/>
      </w:pPr>
      <w:r>
        <w:t>76.</w:t>
      </w:r>
      <w:r>
        <w:tab/>
        <w:t>Does not seem like an equilibrium question.  I would guess that greater temperature would cause more molecules to leave the solid and therefore it would “work better” by having more NH</w:t>
      </w:r>
      <w:r>
        <w:rPr>
          <w:vertAlign w:val="subscript"/>
        </w:rPr>
        <w:t>3</w:t>
      </w:r>
      <w:r>
        <w:t xml:space="preserve"> molecules (they are the smelly ones).</w:t>
      </w:r>
    </w:p>
    <w:p w:rsidR="0037555D" w:rsidRDefault="00EC6E55" w:rsidP="00AB27A5">
      <w:pPr>
        <w:spacing w:after="0"/>
        <w:ind w:left="720" w:hanging="720"/>
      </w:pPr>
      <w:proofErr w:type="gramStart"/>
      <w:r>
        <w:t>78.</w:t>
      </w:r>
      <w:r>
        <w:tab/>
        <w:t>??</w:t>
      </w:r>
      <w:proofErr w:type="gramEnd"/>
    </w:p>
    <w:p w:rsidR="00EC6E55" w:rsidRDefault="00EC6E55" w:rsidP="00AB27A5">
      <w:pPr>
        <w:spacing w:after="0"/>
        <w:ind w:left="720" w:hanging="720"/>
      </w:pPr>
    </w:p>
    <w:p w:rsidR="00EC6E55" w:rsidRPr="00EC6E55" w:rsidRDefault="00EC6E55" w:rsidP="00AB27A5">
      <w:pPr>
        <w:spacing w:after="0"/>
        <w:ind w:left="720" w:hanging="720"/>
        <w:rPr>
          <w:sz w:val="24"/>
          <w:szCs w:val="24"/>
        </w:rPr>
      </w:pPr>
      <w:r w:rsidRPr="00EC6E55">
        <w:rPr>
          <w:sz w:val="24"/>
          <w:szCs w:val="24"/>
          <w:u w:val="single"/>
        </w:rPr>
        <w:t>Standardized Test Practice p. 593</w:t>
      </w:r>
    </w:p>
    <w:p w:rsidR="00EC6E55" w:rsidRDefault="00EC6E55" w:rsidP="00EC6E55">
      <w:pPr>
        <w:spacing w:after="0"/>
      </w:pPr>
    </w:p>
    <w:p w:rsidR="00EC6E55" w:rsidRDefault="00EC6E55" w:rsidP="00EC6E55">
      <w:pPr>
        <w:pStyle w:val="ListParagraph"/>
        <w:numPr>
          <w:ilvl w:val="0"/>
          <w:numId w:val="5"/>
        </w:numPr>
        <w:spacing w:after="0"/>
      </w:pPr>
      <w:r>
        <w:t>D</w:t>
      </w:r>
    </w:p>
    <w:p w:rsidR="00EC6E55" w:rsidRDefault="00EC6E55" w:rsidP="00EC6E55">
      <w:pPr>
        <w:pStyle w:val="ListParagraph"/>
        <w:numPr>
          <w:ilvl w:val="0"/>
          <w:numId w:val="5"/>
        </w:numPr>
        <w:spacing w:after="0"/>
      </w:pPr>
      <w:r>
        <w:t>B</w:t>
      </w:r>
    </w:p>
    <w:p w:rsidR="00EC6E55" w:rsidRDefault="00EC6E55" w:rsidP="00EC6E55">
      <w:pPr>
        <w:pStyle w:val="ListParagraph"/>
        <w:numPr>
          <w:ilvl w:val="0"/>
          <w:numId w:val="5"/>
        </w:numPr>
        <w:spacing w:after="0"/>
      </w:pPr>
      <w:r>
        <w:t>C</w:t>
      </w:r>
    </w:p>
    <w:p w:rsidR="00EC6E55" w:rsidRDefault="00EC6E55" w:rsidP="00EC6E55">
      <w:pPr>
        <w:pStyle w:val="ListParagraph"/>
        <w:numPr>
          <w:ilvl w:val="0"/>
          <w:numId w:val="5"/>
        </w:numPr>
        <w:spacing w:after="0"/>
      </w:pPr>
      <w:r>
        <w:t>C</w:t>
      </w:r>
    </w:p>
    <w:p w:rsidR="00EC6E55" w:rsidRDefault="00EC6E55" w:rsidP="00EC6E55">
      <w:pPr>
        <w:pStyle w:val="ListParagraph"/>
        <w:numPr>
          <w:ilvl w:val="0"/>
          <w:numId w:val="5"/>
        </w:numPr>
        <w:spacing w:after="0"/>
      </w:pPr>
      <w:r>
        <w:t>A</w:t>
      </w:r>
    </w:p>
    <w:p w:rsidR="00EC6E55" w:rsidRDefault="002926D2" w:rsidP="00EC6E55">
      <w:pPr>
        <w:pStyle w:val="ListParagraph"/>
        <w:numPr>
          <w:ilvl w:val="0"/>
          <w:numId w:val="5"/>
        </w:numPr>
        <w:spacing w:after="0"/>
      </w:pPr>
      <w:r>
        <w:t>A</w:t>
      </w:r>
    </w:p>
    <w:p w:rsidR="002926D2" w:rsidRDefault="002926D2" w:rsidP="00EC6E55">
      <w:pPr>
        <w:pStyle w:val="ListParagraph"/>
        <w:numPr>
          <w:ilvl w:val="0"/>
          <w:numId w:val="5"/>
        </w:numPr>
        <w:spacing w:after="0"/>
      </w:pPr>
      <w:r>
        <w:t>Omit</w:t>
      </w:r>
    </w:p>
    <w:p w:rsidR="002926D2" w:rsidRDefault="002926D2" w:rsidP="002926D2">
      <w:pPr>
        <w:pStyle w:val="ListParagraph"/>
        <w:numPr>
          <w:ilvl w:val="0"/>
          <w:numId w:val="6"/>
        </w:numPr>
        <w:spacing w:after="0"/>
      </w:pPr>
      <w:r>
        <w:t>D</w:t>
      </w:r>
    </w:p>
    <w:p w:rsidR="002926D2" w:rsidRDefault="002926D2" w:rsidP="002926D2">
      <w:pPr>
        <w:pStyle w:val="ListParagraph"/>
        <w:numPr>
          <w:ilvl w:val="0"/>
          <w:numId w:val="6"/>
        </w:numPr>
        <w:spacing w:after="0"/>
      </w:pPr>
      <w:r>
        <w:t>B</w:t>
      </w:r>
    </w:p>
    <w:p w:rsidR="002926D2" w:rsidRDefault="002926D2" w:rsidP="002926D2">
      <w:pPr>
        <w:pStyle w:val="ListParagraph"/>
        <w:numPr>
          <w:ilvl w:val="0"/>
          <w:numId w:val="6"/>
        </w:numPr>
        <w:spacing w:after="0"/>
      </w:pPr>
      <w:r>
        <w:t>C</w:t>
      </w:r>
    </w:p>
    <w:p w:rsidR="002926D2" w:rsidRPr="00EC6E55" w:rsidRDefault="002926D2" w:rsidP="002926D2">
      <w:pPr>
        <w:spacing w:after="0"/>
      </w:pPr>
    </w:p>
    <w:sectPr w:rsidR="002926D2" w:rsidRPr="00EC6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A13"/>
    <w:multiLevelType w:val="hybridMultilevel"/>
    <w:tmpl w:val="084808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E03A4"/>
    <w:multiLevelType w:val="hybridMultilevel"/>
    <w:tmpl w:val="506CD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EA0C06"/>
    <w:multiLevelType w:val="hybridMultilevel"/>
    <w:tmpl w:val="DBFA7EF8"/>
    <w:lvl w:ilvl="0" w:tplc="85360EE6">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FF2648F"/>
    <w:multiLevelType w:val="hybridMultilevel"/>
    <w:tmpl w:val="0A48B2D0"/>
    <w:lvl w:ilvl="0" w:tplc="EE70EBF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4664DD5"/>
    <w:multiLevelType w:val="hybridMultilevel"/>
    <w:tmpl w:val="873C8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E7071E"/>
    <w:multiLevelType w:val="hybridMultilevel"/>
    <w:tmpl w:val="692E95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79"/>
    <w:rsid w:val="000C7825"/>
    <w:rsid w:val="002926D2"/>
    <w:rsid w:val="00344C63"/>
    <w:rsid w:val="0037555D"/>
    <w:rsid w:val="00A23E79"/>
    <w:rsid w:val="00AB27A5"/>
    <w:rsid w:val="00AF791B"/>
    <w:rsid w:val="00C508D7"/>
    <w:rsid w:val="00D22916"/>
    <w:rsid w:val="00DE6EFF"/>
    <w:rsid w:val="00E91855"/>
    <w:rsid w:val="00EC6E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B27A5"/>
  </w:style>
  <w:style w:type="character" w:customStyle="1" w:styleId="DateChar">
    <w:name w:val="Date Char"/>
    <w:basedOn w:val="DefaultParagraphFont"/>
    <w:link w:val="Date"/>
    <w:uiPriority w:val="99"/>
    <w:semiHidden/>
    <w:rsid w:val="00AB27A5"/>
  </w:style>
  <w:style w:type="paragraph" w:styleId="ListParagraph">
    <w:name w:val="List Paragraph"/>
    <w:basedOn w:val="Normal"/>
    <w:uiPriority w:val="34"/>
    <w:qFormat/>
    <w:rsid w:val="00EC6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B27A5"/>
  </w:style>
  <w:style w:type="character" w:customStyle="1" w:styleId="DateChar">
    <w:name w:val="Date Char"/>
    <w:basedOn w:val="DefaultParagraphFont"/>
    <w:link w:val="Date"/>
    <w:uiPriority w:val="99"/>
    <w:semiHidden/>
    <w:rsid w:val="00AB27A5"/>
  </w:style>
  <w:style w:type="paragraph" w:styleId="ListParagraph">
    <w:name w:val="List Paragraph"/>
    <w:basedOn w:val="Normal"/>
    <w:uiPriority w:val="34"/>
    <w:qFormat/>
    <w:rsid w:val="00EC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Peltz</dc:creator>
  <cp:lastModifiedBy>Harvey Peltz</cp:lastModifiedBy>
  <cp:revision>7</cp:revision>
  <dcterms:created xsi:type="dcterms:W3CDTF">2013-03-14T15:59:00Z</dcterms:created>
  <dcterms:modified xsi:type="dcterms:W3CDTF">2013-03-14T19:16:00Z</dcterms:modified>
</cp:coreProperties>
</file>